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4E" w:rsidRDefault="002E42D0" w:rsidP="00E24E4E">
      <w:pPr>
        <w:rPr>
          <w:sz w:val="24"/>
          <w:szCs w:val="24"/>
        </w:rPr>
      </w:pPr>
      <w:r>
        <w:rPr>
          <w:rFonts w:hint="eastAsia"/>
        </w:rPr>
        <w:t>様式７</w:t>
      </w:r>
      <w:r w:rsidR="00E24E4E">
        <w:rPr>
          <w:rFonts w:hint="eastAsia"/>
          <w:sz w:val="24"/>
          <w:szCs w:val="24"/>
        </w:rPr>
        <w:t xml:space="preserve">　　　　　　　　　　　　　　　　　　</w:t>
      </w:r>
    </w:p>
    <w:p w:rsidR="00947429" w:rsidRPr="00960C0A" w:rsidRDefault="00947429" w:rsidP="00E24E4E">
      <w:pPr>
        <w:ind w:right="480"/>
        <w:jc w:val="right"/>
        <w:rPr>
          <w:rFonts w:ascii="ＭＳ 明朝" w:eastAsia="ＭＳ 明朝" w:hAnsi="ＭＳ 明朝"/>
          <w:sz w:val="22"/>
          <w:lang w:eastAsia="zh-TW"/>
        </w:rPr>
      </w:pPr>
      <w:r w:rsidRPr="00960C0A">
        <w:rPr>
          <w:rFonts w:ascii="ＭＳ 明朝" w:eastAsia="ＭＳ 明朝" w:hAnsi="ＭＳ 明朝" w:hint="eastAsia"/>
          <w:sz w:val="22"/>
          <w:lang w:eastAsia="zh-TW"/>
        </w:rPr>
        <w:t>年　　月　　日</w:t>
      </w:r>
    </w:p>
    <w:p w:rsidR="00947429" w:rsidRPr="00960C0A" w:rsidRDefault="00947429" w:rsidP="00947429">
      <w:pPr>
        <w:rPr>
          <w:rFonts w:ascii="ＭＳ 明朝" w:eastAsia="ＭＳ 明朝" w:hAnsi="ＭＳ 明朝"/>
          <w:sz w:val="22"/>
        </w:rPr>
      </w:pPr>
    </w:p>
    <w:p w:rsidR="00947429" w:rsidRPr="00960C0A" w:rsidRDefault="00947429" w:rsidP="00947429">
      <w:pPr>
        <w:rPr>
          <w:rFonts w:ascii="ＭＳ 明朝" w:eastAsia="ＭＳ 明朝" w:hAnsi="ＭＳ 明朝"/>
          <w:sz w:val="22"/>
          <w:lang w:eastAsia="zh-TW"/>
        </w:rPr>
      </w:pPr>
      <w:r w:rsidRPr="00960C0A">
        <w:rPr>
          <w:rFonts w:ascii="ＭＳ 明朝" w:eastAsia="ＭＳ 明朝" w:hAnsi="ＭＳ 明朝" w:hint="eastAsia"/>
          <w:sz w:val="22"/>
          <w:lang w:eastAsia="zh-TW"/>
        </w:rPr>
        <w:t xml:space="preserve">　山形県知事　</w:t>
      </w:r>
      <w:r w:rsidRPr="00960C0A">
        <w:rPr>
          <w:rFonts w:ascii="ＭＳ 明朝" w:eastAsia="ＭＳ 明朝" w:hAnsi="ＭＳ 明朝" w:hint="eastAsia"/>
          <w:sz w:val="22"/>
        </w:rPr>
        <w:t>吉村　美栄子</w:t>
      </w:r>
      <w:r w:rsidRPr="00960C0A">
        <w:rPr>
          <w:rFonts w:ascii="ＭＳ 明朝" w:eastAsia="ＭＳ 明朝" w:hAnsi="ＭＳ 明朝" w:hint="eastAsia"/>
          <w:sz w:val="22"/>
          <w:lang w:eastAsia="zh-TW"/>
        </w:rPr>
        <w:t xml:space="preserve">　殿</w:t>
      </w:r>
    </w:p>
    <w:p w:rsidR="00947429" w:rsidRPr="00960C0A" w:rsidRDefault="00947429" w:rsidP="00947429">
      <w:pPr>
        <w:rPr>
          <w:rFonts w:ascii="ＭＳ 明朝" w:eastAsia="ＭＳ 明朝" w:hAnsi="ＭＳ 明朝"/>
          <w:sz w:val="22"/>
        </w:rPr>
      </w:pPr>
    </w:p>
    <w:p w:rsidR="00947429" w:rsidRPr="00960C0A" w:rsidRDefault="00947429" w:rsidP="00947429">
      <w:pPr>
        <w:rPr>
          <w:rFonts w:ascii="ＭＳ 明朝" w:eastAsia="ＭＳ 明朝" w:hAnsi="ＭＳ 明朝"/>
          <w:sz w:val="22"/>
          <w:lang w:eastAsia="zh-TW"/>
        </w:rPr>
      </w:pPr>
      <w:r w:rsidRPr="00960C0A">
        <w:rPr>
          <w:rFonts w:ascii="ＭＳ 明朝" w:eastAsia="ＭＳ 明朝" w:hAnsi="ＭＳ 明朝" w:hint="eastAsia"/>
          <w:sz w:val="22"/>
          <w:lang w:eastAsia="zh-TW"/>
        </w:rPr>
        <w:t xml:space="preserve">　　　　　　　　　　　</w:t>
      </w:r>
      <w:r w:rsidRPr="00960C0A">
        <w:rPr>
          <w:rFonts w:ascii="ＭＳ 明朝" w:eastAsia="ＭＳ 明朝" w:hAnsi="ＭＳ 明朝" w:hint="eastAsia"/>
          <w:sz w:val="22"/>
        </w:rPr>
        <w:t xml:space="preserve">　　　</w:t>
      </w:r>
      <w:r w:rsidRPr="00960C0A">
        <w:rPr>
          <w:rFonts w:ascii="ＭＳ 明朝" w:eastAsia="ＭＳ 明朝" w:hAnsi="ＭＳ 明朝" w:hint="eastAsia"/>
          <w:sz w:val="22"/>
          <w:lang w:eastAsia="zh-TW"/>
        </w:rPr>
        <w:t xml:space="preserve">　　　　</w:t>
      </w:r>
      <w:r w:rsidR="00E24E4E">
        <w:rPr>
          <w:rFonts w:ascii="ＭＳ 明朝" w:eastAsia="ＭＳ 明朝" w:hAnsi="ＭＳ 明朝" w:hint="eastAsia"/>
          <w:sz w:val="22"/>
          <w:lang w:eastAsia="zh-TW"/>
        </w:rPr>
        <w:t xml:space="preserve">　　　　　　　　</w:t>
      </w:r>
      <w:r w:rsidRPr="00960C0A">
        <w:rPr>
          <w:rFonts w:ascii="ＭＳ 明朝" w:eastAsia="ＭＳ 明朝" w:hAnsi="ＭＳ 明朝" w:hint="eastAsia"/>
          <w:sz w:val="22"/>
          <w:lang w:eastAsia="zh-TW"/>
        </w:rPr>
        <w:t>申請者</w:t>
      </w:r>
    </w:p>
    <w:p w:rsidR="00947429" w:rsidRPr="00960C0A" w:rsidRDefault="00947429" w:rsidP="00947429">
      <w:pPr>
        <w:rPr>
          <w:rFonts w:ascii="ＭＳ 明朝" w:eastAsia="ＭＳ 明朝" w:hAnsi="ＭＳ 明朝"/>
          <w:sz w:val="22"/>
          <w:lang w:eastAsia="zh-TW"/>
        </w:rPr>
      </w:pPr>
      <w:r w:rsidRPr="00960C0A">
        <w:rPr>
          <w:rFonts w:ascii="ＭＳ 明朝" w:eastAsia="ＭＳ 明朝" w:hAnsi="ＭＳ 明朝" w:hint="eastAsia"/>
          <w:sz w:val="22"/>
          <w:lang w:eastAsia="zh-TW"/>
        </w:rPr>
        <w:t xml:space="preserve">　　　　　　　　　　　　　　　　　　</w:t>
      </w:r>
      <w:r w:rsidR="00E24E4E">
        <w:rPr>
          <w:rFonts w:ascii="ＭＳ 明朝" w:eastAsia="ＭＳ 明朝" w:hAnsi="ＭＳ 明朝" w:hint="eastAsia"/>
          <w:sz w:val="22"/>
          <w:lang w:eastAsia="zh-TW"/>
        </w:rPr>
        <w:t xml:space="preserve">　　　　　　　</w:t>
      </w:r>
      <w:r w:rsidRPr="00960C0A">
        <w:rPr>
          <w:rFonts w:ascii="ＭＳ 明朝" w:eastAsia="ＭＳ 明朝" w:hAnsi="ＭＳ 明朝" w:hint="eastAsia"/>
          <w:sz w:val="22"/>
          <w:lang w:eastAsia="zh-TW"/>
        </w:rPr>
        <w:t xml:space="preserve">　</w:t>
      </w:r>
      <w:r w:rsidRPr="00960C0A">
        <w:rPr>
          <w:rFonts w:ascii="ＭＳ 明朝" w:eastAsia="ＭＳ 明朝" w:hAnsi="ＭＳ 明朝" w:hint="eastAsia"/>
          <w:spacing w:val="144"/>
          <w:kern w:val="0"/>
          <w:sz w:val="22"/>
          <w:fitText w:val="1235" w:id="-1538086400"/>
          <w:lang w:eastAsia="zh-TW"/>
        </w:rPr>
        <w:t>所在</w:t>
      </w:r>
      <w:r w:rsidRPr="00960C0A">
        <w:rPr>
          <w:rFonts w:ascii="ＭＳ 明朝" w:eastAsia="ＭＳ 明朝" w:hAnsi="ＭＳ 明朝" w:hint="eastAsia"/>
          <w:kern w:val="0"/>
          <w:sz w:val="22"/>
          <w:fitText w:val="1235" w:id="-1538086400"/>
          <w:lang w:eastAsia="zh-TW"/>
        </w:rPr>
        <w:t>地</w:t>
      </w:r>
    </w:p>
    <w:p w:rsidR="00947429" w:rsidRPr="00960C0A" w:rsidRDefault="00947429" w:rsidP="00947429">
      <w:pPr>
        <w:rPr>
          <w:rFonts w:ascii="ＭＳ 明朝" w:eastAsia="ＭＳ 明朝" w:hAnsi="ＭＳ 明朝"/>
          <w:sz w:val="22"/>
          <w:lang w:eastAsia="zh-CN"/>
        </w:rPr>
      </w:pPr>
      <w:r w:rsidRPr="00960C0A">
        <w:rPr>
          <w:rFonts w:ascii="ＭＳ 明朝" w:eastAsia="ＭＳ 明朝" w:hAnsi="ＭＳ 明朝" w:hint="eastAsia"/>
          <w:sz w:val="22"/>
          <w:lang w:eastAsia="zh-CN"/>
        </w:rPr>
        <w:t xml:space="preserve">　　　　　　　　　　　</w:t>
      </w:r>
      <w:r w:rsidRPr="00960C0A">
        <w:rPr>
          <w:rFonts w:ascii="ＭＳ 明朝" w:eastAsia="ＭＳ 明朝" w:hAnsi="ＭＳ 明朝" w:hint="eastAsia"/>
          <w:sz w:val="22"/>
          <w:lang w:eastAsia="zh-TW"/>
        </w:rPr>
        <w:t xml:space="preserve">　　　</w:t>
      </w:r>
      <w:r w:rsidRPr="00960C0A">
        <w:rPr>
          <w:rFonts w:ascii="ＭＳ 明朝" w:eastAsia="ＭＳ 明朝" w:hAnsi="ＭＳ 明朝" w:hint="eastAsia"/>
          <w:sz w:val="22"/>
          <w:lang w:eastAsia="zh-CN"/>
        </w:rPr>
        <w:t xml:space="preserve">　　　　　</w:t>
      </w:r>
      <w:r w:rsidR="00E24E4E">
        <w:rPr>
          <w:rFonts w:ascii="ＭＳ 明朝" w:eastAsia="ＭＳ 明朝" w:hAnsi="ＭＳ 明朝" w:hint="eastAsia"/>
          <w:sz w:val="22"/>
          <w:lang w:eastAsia="zh-CN"/>
        </w:rPr>
        <w:t xml:space="preserve">　　　　　　　</w:t>
      </w:r>
      <w:r w:rsidRPr="00960C0A">
        <w:rPr>
          <w:rFonts w:ascii="ＭＳ 明朝" w:eastAsia="ＭＳ 明朝" w:hAnsi="ＭＳ 明朝" w:hint="eastAsia"/>
          <w:sz w:val="22"/>
          <w:lang w:eastAsia="zh-CN"/>
        </w:rPr>
        <w:t>名　　　称</w:t>
      </w:r>
    </w:p>
    <w:p w:rsidR="00947429" w:rsidRPr="00960C0A" w:rsidRDefault="00947429" w:rsidP="00947429">
      <w:pPr>
        <w:jc w:val="left"/>
        <w:rPr>
          <w:rFonts w:ascii="ＭＳ 明朝" w:eastAsia="ＭＳ 明朝" w:hAnsi="ＭＳ 明朝"/>
          <w:sz w:val="22"/>
        </w:rPr>
      </w:pPr>
      <w:r w:rsidRPr="00960C0A">
        <w:rPr>
          <w:rFonts w:ascii="ＭＳ 明朝" w:eastAsia="ＭＳ 明朝" w:hAnsi="ＭＳ 明朝" w:hint="eastAsia"/>
          <w:sz w:val="22"/>
          <w:lang w:eastAsia="zh-CN"/>
        </w:rPr>
        <w:t xml:space="preserve">　　　　　　　　　　</w:t>
      </w:r>
      <w:r w:rsidRPr="00960C0A">
        <w:rPr>
          <w:rFonts w:ascii="ＭＳ 明朝" w:eastAsia="ＭＳ 明朝" w:hAnsi="ＭＳ 明朝" w:hint="eastAsia"/>
          <w:sz w:val="22"/>
          <w:lang w:eastAsia="zh-TW"/>
        </w:rPr>
        <w:t xml:space="preserve">　　　</w:t>
      </w:r>
      <w:r w:rsidRPr="00960C0A">
        <w:rPr>
          <w:rFonts w:ascii="ＭＳ 明朝" w:eastAsia="ＭＳ 明朝" w:hAnsi="ＭＳ 明朝" w:hint="eastAsia"/>
          <w:sz w:val="22"/>
          <w:lang w:eastAsia="zh-CN"/>
        </w:rPr>
        <w:t xml:space="preserve">　　　　　　</w:t>
      </w:r>
      <w:r w:rsidR="00E24E4E">
        <w:rPr>
          <w:rFonts w:ascii="ＭＳ 明朝" w:eastAsia="ＭＳ 明朝" w:hAnsi="ＭＳ 明朝" w:hint="eastAsia"/>
          <w:sz w:val="22"/>
          <w:lang w:eastAsia="zh-CN"/>
        </w:rPr>
        <w:t xml:space="preserve">　　　　　　　</w:t>
      </w:r>
      <w:r w:rsidRPr="00960C0A">
        <w:rPr>
          <w:rFonts w:ascii="ＭＳ 明朝" w:eastAsia="ＭＳ 明朝" w:hAnsi="ＭＳ 明朝" w:hint="eastAsia"/>
          <w:sz w:val="22"/>
        </w:rPr>
        <w:t>代表者氏名</w:t>
      </w:r>
    </w:p>
    <w:p w:rsidR="002E42D0" w:rsidRPr="00960C0A" w:rsidRDefault="00E24E4E" w:rsidP="00947429">
      <w:pPr>
        <w:rPr>
          <w:sz w:val="22"/>
        </w:rPr>
      </w:pPr>
      <w:r>
        <w:rPr>
          <w:rFonts w:ascii="ＭＳ 明朝" w:eastAsia="ＭＳ 明朝" w:hAnsi="ＭＳ 明朝" w:cs="HGｺﾞｼｯｸM" w:hint="eastAsia"/>
          <w:snapToGrid w:val="0"/>
          <w:kern w:val="0"/>
          <w:sz w:val="22"/>
        </w:rPr>
        <w:t xml:space="preserve">　　　　　　　　　　　　　　　　　　　　　　　　　　</w:t>
      </w:r>
      <w:bookmarkStart w:id="0" w:name="_GoBack"/>
      <w:bookmarkEnd w:id="0"/>
    </w:p>
    <w:p w:rsidR="002E42D0" w:rsidRPr="00960C0A" w:rsidRDefault="00947429" w:rsidP="00947429">
      <w:pPr>
        <w:jc w:val="center"/>
        <w:rPr>
          <w:sz w:val="22"/>
        </w:rPr>
      </w:pPr>
      <w:r w:rsidRPr="00960C0A">
        <w:rPr>
          <w:rFonts w:hint="eastAsia"/>
          <w:sz w:val="22"/>
        </w:rPr>
        <w:t>山形県立自然博物園</w:t>
      </w:r>
      <w:r w:rsidR="002E42D0" w:rsidRPr="00960C0A">
        <w:rPr>
          <w:rFonts w:hint="eastAsia"/>
          <w:sz w:val="22"/>
        </w:rPr>
        <w:t>指定管理者の指定申請に係る申立書</w:t>
      </w:r>
    </w:p>
    <w:p w:rsidR="002E42D0" w:rsidRPr="00960C0A" w:rsidRDefault="002E42D0" w:rsidP="002E42D0">
      <w:pPr>
        <w:rPr>
          <w:sz w:val="22"/>
        </w:rPr>
      </w:pPr>
    </w:p>
    <w:p w:rsidR="002E42D0" w:rsidRPr="00960C0A" w:rsidRDefault="002E42D0" w:rsidP="002E42D0">
      <w:pPr>
        <w:rPr>
          <w:sz w:val="22"/>
        </w:rPr>
      </w:pPr>
      <w:r w:rsidRPr="00960C0A">
        <w:rPr>
          <w:rFonts w:hint="eastAsia"/>
          <w:sz w:val="22"/>
        </w:rPr>
        <w:t xml:space="preserve">　山形県</w:t>
      </w:r>
      <w:r w:rsidR="00947429" w:rsidRPr="00960C0A">
        <w:rPr>
          <w:rFonts w:hint="eastAsia"/>
          <w:sz w:val="22"/>
        </w:rPr>
        <w:t>立自然博物園</w:t>
      </w:r>
      <w:r w:rsidRPr="00960C0A">
        <w:rPr>
          <w:rFonts w:hint="eastAsia"/>
          <w:sz w:val="22"/>
        </w:rPr>
        <w:t>の指定管理者の指定申請に当たり、法人その他の団体又はその代表者（複数の法人等によりグループ</w:t>
      </w:r>
      <w:r w:rsidR="00947429" w:rsidRPr="00960C0A">
        <w:rPr>
          <w:rFonts w:hint="eastAsia"/>
          <w:sz w:val="22"/>
        </w:rPr>
        <w:t>を構成して申請する場合は、その構成員。以下「法人等」という。）は下記を全て満たす</w:t>
      </w:r>
      <w:r w:rsidRPr="00960C0A">
        <w:rPr>
          <w:rFonts w:hint="eastAsia"/>
          <w:sz w:val="22"/>
        </w:rPr>
        <w:t>ことを申し立てます。</w:t>
      </w:r>
    </w:p>
    <w:p w:rsidR="002E42D0" w:rsidRDefault="002E42D0" w:rsidP="002E42D0"/>
    <w:p w:rsidR="002E42D0" w:rsidRPr="00947429" w:rsidRDefault="002E42D0" w:rsidP="00947429">
      <w:pPr>
        <w:jc w:val="center"/>
        <w:rPr>
          <w:sz w:val="24"/>
          <w:szCs w:val="24"/>
        </w:rPr>
      </w:pPr>
      <w:r w:rsidRPr="00947429">
        <w:rPr>
          <w:rFonts w:hint="eastAsia"/>
          <w:sz w:val="24"/>
          <w:szCs w:val="24"/>
        </w:rPr>
        <w:t>記</w:t>
      </w:r>
    </w:p>
    <w:p w:rsidR="002E42D0" w:rsidRPr="00947429" w:rsidRDefault="002E42D0" w:rsidP="002E42D0">
      <w:pPr>
        <w:rPr>
          <w:sz w:val="24"/>
          <w:szCs w:val="24"/>
        </w:rPr>
      </w:pPr>
    </w:p>
    <w:p w:rsidR="00960C0A" w:rsidRPr="00960C0A" w:rsidRDefault="00960C0A" w:rsidP="00960C0A">
      <w:pPr>
        <w:rPr>
          <w:sz w:val="18"/>
          <w:szCs w:val="18"/>
        </w:rPr>
      </w:pPr>
      <w:r w:rsidRPr="00960C0A">
        <w:rPr>
          <w:rFonts w:hint="eastAsia"/>
          <w:sz w:val="18"/>
          <w:szCs w:val="18"/>
        </w:rPr>
        <w:t>ア　県内に主たる事務所（本店）を有すること。</w:t>
      </w:r>
    </w:p>
    <w:p w:rsidR="00960C0A" w:rsidRPr="00960C0A" w:rsidRDefault="00960C0A" w:rsidP="00960C0A">
      <w:pPr>
        <w:ind w:left="180" w:hangingChars="100" w:hanging="180"/>
        <w:rPr>
          <w:sz w:val="18"/>
          <w:szCs w:val="18"/>
        </w:rPr>
      </w:pPr>
      <w:r w:rsidRPr="00960C0A">
        <w:rPr>
          <w:rFonts w:hint="eastAsia"/>
          <w:sz w:val="18"/>
          <w:szCs w:val="18"/>
        </w:rPr>
        <w:t>イ　地方自治法施行令（昭和</w:t>
      </w:r>
      <w:r w:rsidRPr="00960C0A">
        <w:rPr>
          <w:rFonts w:hint="eastAsia"/>
          <w:sz w:val="18"/>
          <w:szCs w:val="18"/>
        </w:rPr>
        <w:t>22</w:t>
      </w:r>
      <w:r w:rsidRPr="00960C0A">
        <w:rPr>
          <w:rFonts w:hint="eastAsia"/>
          <w:sz w:val="18"/>
          <w:szCs w:val="18"/>
        </w:rPr>
        <w:t>年政令第</w:t>
      </w:r>
      <w:r w:rsidRPr="00960C0A">
        <w:rPr>
          <w:rFonts w:hint="eastAsia"/>
          <w:sz w:val="18"/>
          <w:szCs w:val="18"/>
        </w:rPr>
        <w:t>16</w:t>
      </w:r>
      <w:r w:rsidRPr="00960C0A">
        <w:rPr>
          <w:rFonts w:hint="eastAsia"/>
          <w:sz w:val="18"/>
          <w:szCs w:val="18"/>
        </w:rPr>
        <w:t>号）第</w:t>
      </w:r>
      <w:r w:rsidRPr="00960C0A">
        <w:rPr>
          <w:rFonts w:hint="eastAsia"/>
          <w:sz w:val="18"/>
          <w:szCs w:val="18"/>
        </w:rPr>
        <w:t>167</w:t>
      </w:r>
      <w:r w:rsidRPr="00960C0A">
        <w:rPr>
          <w:rFonts w:hint="eastAsia"/>
          <w:sz w:val="18"/>
          <w:szCs w:val="18"/>
        </w:rPr>
        <w:t>条の４（同条を準用する場合を含む。）の規定により、本県における一般競争入札又は指名競争入札の参加を制限されていないこと。</w:t>
      </w:r>
    </w:p>
    <w:p w:rsidR="00960C0A" w:rsidRPr="00960C0A" w:rsidRDefault="00960C0A" w:rsidP="00960C0A">
      <w:pPr>
        <w:rPr>
          <w:sz w:val="18"/>
          <w:szCs w:val="18"/>
        </w:rPr>
      </w:pPr>
      <w:r w:rsidRPr="00960C0A">
        <w:rPr>
          <w:rFonts w:hint="eastAsia"/>
          <w:sz w:val="18"/>
          <w:szCs w:val="18"/>
        </w:rPr>
        <w:t>ウ　山形県から指名停止措置を受けていないこと。</w:t>
      </w:r>
    </w:p>
    <w:p w:rsidR="00960C0A" w:rsidRPr="00960C0A" w:rsidRDefault="00960C0A" w:rsidP="00960C0A">
      <w:pPr>
        <w:rPr>
          <w:sz w:val="18"/>
          <w:szCs w:val="18"/>
        </w:rPr>
      </w:pPr>
      <w:r w:rsidRPr="00960C0A">
        <w:rPr>
          <w:rFonts w:hint="eastAsia"/>
          <w:sz w:val="18"/>
          <w:szCs w:val="18"/>
        </w:rPr>
        <w:t>エ　国</w:t>
      </w:r>
      <w:r w:rsidRPr="00960C0A">
        <w:rPr>
          <w:rFonts w:asciiTheme="minorEastAsia" w:hAnsiTheme="minorEastAsia" w:hint="eastAsia"/>
          <w:sz w:val="18"/>
          <w:szCs w:val="18"/>
        </w:rPr>
        <w:t>税及び地方税を滞納していないこと。</w:t>
      </w:r>
    </w:p>
    <w:p w:rsidR="00960C0A" w:rsidRPr="00960C0A" w:rsidRDefault="00960C0A" w:rsidP="00960C0A">
      <w:pPr>
        <w:ind w:left="180" w:hangingChars="100" w:hanging="180"/>
        <w:rPr>
          <w:sz w:val="18"/>
          <w:szCs w:val="18"/>
        </w:rPr>
      </w:pPr>
      <w:r w:rsidRPr="00960C0A">
        <w:rPr>
          <w:rFonts w:hint="eastAsia"/>
          <w:sz w:val="18"/>
          <w:szCs w:val="18"/>
        </w:rPr>
        <w:t>オ　会社更生法（平成</w:t>
      </w:r>
      <w:r w:rsidRPr="00960C0A">
        <w:rPr>
          <w:rFonts w:hint="eastAsia"/>
          <w:sz w:val="18"/>
          <w:szCs w:val="18"/>
        </w:rPr>
        <w:t>14</w:t>
      </w:r>
      <w:r w:rsidRPr="00960C0A">
        <w:rPr>
          <w:rFonts w:hint="eastAsia"/>
          <w:sz w:val="18"/>
          <w:szCs w:val="18"/>
        </w:rPr>
        <w:t>年法律第</w:t>
      </w:r>
      <w:r w:rsidRPr="00960C0A">
        <w:rPr>
          <w:rFonts w:hint="eastAsia"/>
          <w:sz w:val="18"/>
          <w:szCs w:val="18"/>
        </w:rPr>
        <w:t>154</w:t>
      </w:r>
      <w:r w:rsidRPr="00960C0A">
        <w:rPr>
          <w:rFonts w:hint="eastAsia"/>
          <w:sz w:val="18"/>
          <w:szCs w:val="18"/>
        </w:rPr>
        <w:t>号）又は民事再生法（平成</w:t>
      </w:r>
      <w:r w:rsidRPr="00960C0A">
        <w:rPr>
          <w:rFonts w:hint="eastAsia"/>
          <w:sz w:val="18"/>
          <w:szCs w:val="18"/>
        </w:rPr>
        <w:t>11</w:t>
      </w:r>
      <w:r w:rsidRPr="00960C0A">
        <w:rPr>
          <w:rFonts w:hint="eastAsia"/>
          <w:sz w:val="18"/>
          <w:szCs w:val="18"/>
        </w:rPr>
        <w:t>年法律第</w:t>
      </w:r>
      <w:r w:rsidRPr="00960C0A">
        <w:rPr>
          <w:rFonts w:hint="eastAsia"/>
          <w:sz w:val="18"/>
          <w:szCs w:val="18"/>
        </w:rPr>
        <w:t>225</w:t>
      </w:r>
      <w:r w:rsidRPr="00960C0A">
        <w:rPr>
          <w:rFonts w:hint="eastAsia"/>
          <w:sz w:val="18"/>
          <w:szCs w:val="18"/>
        </w:rPr>
        <w:t>号）の規定に基づく更生又は再生手続を行っていないこと。</w:t>
      </w:r>
    </w:p>
    <w:p w:rsidR="00960C0A" w:rsidRPr="00960C0A" w:rsidRDefault="00960C0A" w:rsidP="00960C0A">
      <w:pPr>
        <w:ind w:left="180" w:hangingChars="100" w:hanging="180"/>
        <w:rPr>
          <w:sz w:val="18"/>
          <w:szCs w:val="18"/>
        </w:rPr>
      </w:pPr>
      <w:r w:rsidRPr="00960C0A">
        <w:rPr>
          <w:rFonts w:hint="eastAsia"/>
          <w:sz w:val="18"/>
          <w:szCs w:val="18"/>
        </w:rPr>
        <w:t>カ　次のいずれにも該当しないこと（地方自治法施行令第</w:t>
      </w:r>
      <w:r w:rsidRPr="00960C0A">
        <w:rPr>
          <w:rFonts w:hint="eastAsia"/>
          <w:sz w:val="18"/>
          <w:szCs w:val="18"/>
        </w:rPr>
        <w:t>167</w:t>
      </w:r>
      <w:r w:rsidRPr="00960C0A">
        <w:rPr>
          <w:rFonts w:hint="eastAsia"/>
          <w:sz w:val="18"/>
          <w:szCs w:val="18"/>
        </w:rPr>
        <w:t>条の４第１項第３号に規定する者に該当する者を除く。）。</w:t>
      </w:r>
    </w:p>
    <w:p w:rsidR="00960C0A" w:rsidRPr="00960C0A" w:rsidRDefault="00960C0A" w:rsidP="00960C0A">
      <w:pPr>
        <w:ind w:leftChars="100" w:left="390" w:hangingChars="100" w:hanging="180"/>
        <w:rPr>
          <w:sz w:val="18"/>
          <w:szCs w:val="18"/>
        </w:rPr>
      </w:pPr>
      <w:r w:rsidRPr="00960C0A">
        <w:rPr>
          <w:rFonts w:hint="eastAsia"/>
          <w:sz w:val="18"/>
          <w:szCs w:val="18"/>
        </w:rPr>
        <w:t>・　法人等の代表者等（法人の場合は法人の役員（非常勤役員を含む。）、支配人及び営業所の代表者、団体の場合は理事等法人の場合と同様の責任を有する者を含む。）が暴力団員による不当な行為の防止等に関する法律（平成３年法律第</w:t>
      </w:r>
      <w:r w:rsidRPr="00960C0A">
        <w:rPr>
          <w:rFonts w:hint="eastAsia"/>
          <w:sz w:val="18"/>
          <w:szCs w:val="18"/>
        </w:rPr>
        <w:t>77</w:t>
      </w:r>
      <w:r w:rsidRPr="00960C0A">
        <w:rPr>
          <w:rFonts w:hint="eastAsia"/>
          <w:sz w:val="18"/>
          <w:szCs w:val="18"/>
        </w:rPr>
        <w:t>号）第２条第６号に規定する暴力団員（以下「暴力団員」という。）又は暴力団員でなくなった日から５年を経過しない者（以下「暴力団員等」という。）であること。</w:t>
      </w:r>
    </w:p>
    <w:p w:rsidR="00960C0A" w:rsidRPr="00960C0A" w:rsidRDefault="00960C0A" w:rsidP="00960C0A">
      <w:pPr>
        <w:ind w:firstLineChars="100" w:firstLine="180"/>
        <w:rPr>
          <w:sz w:val="18"/>
          <w:szCs w:val="18"/>
        </w:rPr>
      </w:pPr>
      <w:r w:rsidRPr="00960C0A">
        <w:rPr>
          <w:rFonts w:hint="eastAsia"/>
          <w:sz w:val="18"/>
          <w:szCs w:val="18"/>
        </w:rPr>
        <w:t>・　暴力団員等がその事業活動を支配していること。</w:t>
      </w:r>
    </w:p>
    <w:p w:rsidR="00960C0A" w:rsidRPr="00960C0A" w:rsidRDefault="00960C0A" w:rsidP="00960C0A">
      <w:pPr>
        <w:ind w:firstLineChars="100" w:firstLine="180"/>
        <w:rPr>
          <w:sz w:val="18"/>
          <w:szCs w:val="18"/>
        </w:rPr>
      </w:pPr>
      <w:r w:rsidRPr="00960C0A">
        <w:rPr>
          <w:rFonts w:hint="eastAsia"/>
          <w:sz w:val="18"/>
          <w:szCs w:val="18"/>
        </w:rPr>
        <w:t>・　暴力団員等をその業務に従事させ、又はその業務の補助者として使用するおそれがあること。</w:t>
      </w:r>
    </w:p>
    <w:p w:rsidR="00960C0A" w:rsidRPr="00960C0A" w:rsidRDefault="00960C0A" w:rsidP="00960C0A">
      <w:pPr>
        <w:ind w:left="180" w:hangingChars="100" w:hanging="180"/>
        <w:rPr>
          <w:sz w:val="18"/>
          <w:szCs w:val="18"/>
        </w:rPr>
      </w:pPr>
      <w:r w:rsidRPr="00960C0A">
        <w:rPr>
          <w:rFonts w:hint="eastAsia"/>
          <w:sz w:val="18"/>
          <w:szCs w:val="18"/>
        </w:rPr>
        <w:t>キ　県の公の施設の指定管理者又は指定管理者であった者のうち重大な協定違反をした者については、県が当該協定違反の事実を知った時以後最初に行われる本件施設の指定管理者の募集に対する申請でないこと。</w:t>
      </w:r>
    </w:p>
    <w:p w:rsidR="00960C0A" w:rsidRPr="00960C0A" w:rsidRDefault="00960C0A" w:rsidP="00960C0A">
      <w:pPr>
        <w:ind w:left="180" w:hangingChars="100" w:hanging="180"/>
        <w:rPr>
          <w:sz w:val="18"/>
          <w:szCs w:val="18"/>
        </w:rPr>
      </w:pPr>
      <w:r w:rsidRPr="00960C0A">
        <w:rPr>
          <w:rFonts w:hint="eastAsia"/>
          <w:sz w:val="18"/>
          <w:szCs w:val="18"/>
        </w:rPr>
        <w:t xml:space="preserve">ク　</w:t>
      </w:r>
      <w:r w:rsidRPr="00960C0A">
        <w:rPr>
          <w:rFonts w:asciiTheme="minorEastAsia" w:hAnsiTheme="minorEastAsia" w:hint="eastAsia"/>
          <w:sz w:val="18"/>
          <w:szCs w:val="18"/>
        </w:rPr>
        <w:t>地方自治法（昭和22年法律第67号）第244条の２第11項の規定による指定の取消し（合併、分割等による法人格の変更等により再度指定の手続きが行われたことに伴う指定の取消しを除く。）を受けた日から２年を経過しない者でないこと。</w:t>
      </w:r>
    </w:p>
    <w:p w:rsidR="00960C0A" w:rsidRPr="00960C0A" w:rsidRDefault="00960C0A" w:rsidP="00960C0A">
      <w:pPr>
        <w:ind w:left="180" w:hangingChars="100" w:hanging="180"/>
        <w:rPr>
          <w:sz w:val="18"/>
          <w:szCs w:val="18"/>
        </w:rPr>
      </w:pPr>
      <w:r w:rsidRPr="00960C0A">
        <w:rPr>
          <w:rFonts w:hint="eastAsia"/>
          <w:sz w:val="18"/>
          <w:szCs w:val="18"/>
        </w:rPr>
        <w:t>ケ　共同企業体が申請する場合は、当該共同企業体の全ての構成員がアからクまでの要件を全て満たすほか、次に掲げる要件を全て満たすものであること。</w:t>
      </w:r>
    </w:p>
    <w:p w:rsidR="00960C0A" w:rsidRPr="00960C0A" w:rsidRDefault="00960C0A" w:rsidP="00960C0A">
      <w:pPr>
        <w:ind w:firstLineChars="100" w:firstLine="180"/>
        <w:rPr>
          <w:sz w:val="18"/>
          <w:szCs w:val="18"/>
        </w:rPr>
      </w:pPr>
      <w:r w:rsidRPr="00960C0A">
        <w:rPr>
          <w:rFonts w:hint="eastAsia"/>
          <w:sz w:val="18"/>
          <w:szCs w:val="18"/>
        </w:rPr>
        <w:t>・　共同企業体の適当な名称を設定し、及び代表となる法人等を選定すること。</w:t>
      </w:r>
    </w:p>
    <w:p w:rsidR="00960C0A" w:rsidRPr="00006A74" w:rsidRDefault="00960C0A" w:rsidP="00960C0A">
      <w:pPr>
        <w:ind w:firstLineChars="100" w:firstLine="180"/>
      </w:pPr>
      <w:r w:rsidRPr="00960C0A">
        <w:rPr>
          <w:rFonts w:hint="eastAsia"/>
          <w:sz w:val="18"/>
          <w:szCs w:val="18"/>
        </w:rPr>
        <w:t>・　当該共同企業体の構成員が、他の共同企業体の構成員として又は単独で申請していないこと。</w:t>
      </w:r>
    </w:p>
    <w:p w:rsidR="00D12313" w:rsidRPr="00A9695E" w:rsidRDefault="002E42D0">
      <w:r>
        <w:t xml:space="preserve"> </w:t>
      </w:r>
    </w:p>
    <w:sectPr w:rsidR="00D12313" w:rsidRPr="00A9695E" w:rsidSect="00960C0A">
      <w:pgSz w:w="11906" w:h="16838"/>
      <w:pgMar w:top="567" w:right="1134" w:bottom="567"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42D0" w:rsidRDefault="002E42D0" w:rsidP="002E42D0">
      <w:r>
        <w:separator/>
      </w:r>
    </w:p>
  </w:endnote>
  <w:endnote w:type="continuationSeparator" w:id="0">
    <w:p w:rsidR="002E42D0" w:rsidRDefault="002E42D0" w:rsidP="002E4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ｺﾞｼｯｸM">
    <w:panose1 w:val="020B0609000000000000"/>
    <w:charset w:val="80"/>
    <w:family w:val="modern"/>
    <w:pitch w:val="fixed"/>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42D0" w:rsidRDefault="002E42D0" w:rsidP="002E42D0">
      <w:r>
        <w:separator/>
      </w:r>
    </w:p>
  </w:footnote>
  <w:footnote w:type="continuationSeparator" w:id="0">
    <w:p w:rsidR="002E42D0" w:rsidRDefault="002E42D0" w:rsidP="002E42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412"/>
    <w:rsid w:val="00195412"/>
    <w:rsid w:val="001E666A"/>
    <w:rsid w:val="002E42D0"/>
    <w:rsid w:val="00947429"/>
    <w:rsid w:val="00960C0A"/>
    <w:rsid w:val="00A9695E"/>
    <w:rsid w:val="00CA53F1"/>
    <w:rsid w:val="00D12313"/>
    <w:rsid w:val="00E24E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DE86498D-08DD-4B94-9840-F8C22292A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E42D0"/>
    <w:pPr>
      <w:tabs>
        <w:tab w:val="center" w:pos="4252"/>
        <w:tab w:val="right" w:pos="8504"/>
      </w:tabs>
      <w:snapToGrid w:val="0"/>
    </w:pPr>
  </w:style>
  <w:style w:type="character" w:customStyle="1" w:styleId="a4">
    <w:name w:val="ヘッダー (文字)"/>
    <w:basedOn w:val="a0"/>
    <w:link w:val="a3"/>
    <w:uiPriority w:val="99"/>
    <w:rsid w:val="002E42D0"/>
  </w:style>
  <w:style w:type="paragraph" w:styleId="a5">
    <w:name w:val="footer"/>
    <w:basedOn w:val="a"/>
    <w:link w:val="a6"/>
    <w:uiPriority w:val="99"/>
    <w:unhideWhenUsed/>
    <w:rsid w:val="002E42D0"/>
    <w:pPr>
      <w:tabs>
        <w:tab w:val="center" w:pos="4252"/>
        <w:tab w:val="right" w:pos="8504"/>
      </w:tabs>
      <w:snapToGrid w:val="0"/>
    </w:pPr>
  </w:style>
  <w:style w:type="character" w:customStyle="1" w:styleId="a6">
    <w:name w:val="フッター (文字)"/>
    <w:basedOn w:val="a0"/>
    <w:link w:val="a5"/>
    <w:uiPriority w:val="99"/>
    <w:rsid w:val="002E42D0"/>
  </w:style>
  <w:style w:type="paragraph" w:styleId="a7">
    <w:name w:val="Note Heading"/>
    <w:basedOn w:val="a"/>
    <w:next w:val="a"/>
    <w:link w:val="a8"/>
    <w:uiPriority w:val="99"/>
    <w:unhideWhenUsed/>
    <w:rsid w:val="00E24E4E"/>
    <w:pPr>
      <w:jc w:val="center"/>
    </w:pPr>
    <w:rPr>
      <w:sz w:val="24"/>
      <w:szCs w:val="24"/>
    </w:rPr>
  </w:style>
  <w:style w:type="character" w:customStyle="1" w:styleId="a8">
    <w:name w:val="記 (文字)"/>
    <w:basedOn w:val="a0"/>
    <w:link w:val="a7"/>
    <w:uiPriority w:val="99"/>
    <w:rsid w:val="00E24E4E"/>
    <w:rPr>
      <w:sz w:val="24"/>
      <w:szCs w:val="24"/>
    </w:rPr>
  </w:style>
  <w:style w:type="paragraph" w:styleId="a9">
    <w:name w:val="Closing"/>
    <w:basedOn w:val="a"/>
    <w:link w:val="aa"/>
    <w:uiPriority w:val="99"/>
    <w:unhideWhenUsed/>
    <w:rsid w:val="00E24E4E"/>
    <w:pPr>
      <w:jc w:val="right"/>
    </w:pPr>
    <w:rPr>
      <w:sz w:val="24"/>
      <w:szCs w:val="24"/>
    </w:rPr>
  </w:style>
  <w:style w:type="character" w:customStyle="1" w:styleId="aa">
    <w:name w:val="結語 (文字)"/>
    <w:basedOn w:val="a0"/>
    <w:link w:val="a9"/>
    <w:uiPriority w:val="99"/>
    <w:rsid w:val="00E24E4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185</Words>
  <Characters>1056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2022-04-10T02:01:00Z</dcterms:created>
  <dcterms:modified xsi:type="dcterms:W3CDTF">2022-06-16T04:50:00Z</dcterms:modified>
</cp:coreProperties>
</file>